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0F" w:rsidRDefault="00BF2F9E">
      <w:bookmarkStart w:id="0" w:name="_GoBack"/>
      <w:bookmarkEnd w:id="0"/>
      <w:r>
        <w:t>Hülya Sönmez-Harbert</w:t>
      </w:r>
    </w:p>
    <w:p w:rsidR="00BF2F9E" w:rsidRDefault="00BF2F9E"/>
    <w:p w:rsidR="00BF2F9E" w:rsidRDefault="00BF2F9E">
      <w:r>
        <w:t>170_840_Tür_Rus_Ser_Isf_e_w</w:t>
      </w:r>
    </w:p>
    <w:p w:rsidR="00BF2F9E" w:rsidRDefault="00BF2F9E"/>
    <w:p w:rsidR="00BF2F9E" w:rsidRDefault="00BF2F9E"/>
    <w:p w:rsidR="00BF2F9E" w:rsidRDefault="00BF2F9E"/>
    <w:p w:rsidR="00BF2F9E" w:rsidRDefault="00BF2F9E" w:rsidP="00BF2F9E">
      <w:pPr>
        <w:jc w:val="center"/>
        <w:rPr>
          <w:b/>
          <w:bCs/>
          <w:lang w:val="tr-TR"/>
        </w:rPr>
      </w:pPr>
      <w:r w:rsidRPr="00BF2F9E">
        <w:rPr>
          <w:b/>
          <w:bCs/>
        </w:rPr>
        <w:t>K</w:t>
      </w:r>
      <w:r w:rsidRPr="00BF2F9E">
        <w:rPr>
          <w:b/>
          <w:bCs/>
          <w:lang w:val="tr-TR"/>
        </w:rPr>
        <w:t xml:space="preserve">orona Pandemisi sürecinde Ülkeye Giriş Düzenlemesi kapsamında hastalık belirtileri ve </w:t>
      </w:r>
      <w:r w:rsidRPr="00BF2F9E">
        <w:rPr>
          <w:lang w:val="tr-TR"/>
        </w:rPr>
        <w:t>öğrencilerin</w:t>
      </w:r>
      <w:r w:rsidRPr="00BF2F9E">
        <w:rPr>
          <w:b/>
          <w:bCs/>
          <w:lang w:val="tr-TR"/>
        </w:rPr>
        <w:t xml:space="preserve"> okula devam edebilmesi için gerekli öz bildirim</w:t>
      </w:r>
    </w:p>
    <w:p w:rsidR="00BF2F9E" w:rsidRDefault="00BF2F9E" w:rsidP="00BF2F9E">
      <w:pPr>
        <w:jc w:val="center"/>
        <w:rPr>
          <w:b/>
          <w:bCs/>
          <w:lang w:val="tr-TR"/>
        </w:rPr>
      </w:pPr>
    </w:p>
    <w:p w:rsidR="00BF2F9E" w:rsidRDefault="00BF2F9E" w:rsidP="00BF2F9E">
      <w:pPr>
        <w:rPr>
          <w:lang w:val="tr-TR"/>
        </w:rPr>
      </w:pPr>
    </w:p>
    <w:p w:rsidR="00BF2F9E" w:rsidRPr="00BF2F9E" w:rsidRDefault="00BF2F9E" w:rsidP="00BF2F9E">
      <w:pPr>
        <w:rPr>
          <w:u w:val="single"/>
          <w:lang w:val="tr-TR"/>
        </w:rPr>
      </w:pPr>
      <w:r w:rsidRPr="00BF2F9E">
        <w:rPr>
          <w:u w:val="single"/>
          <w:lang w:val="tr-TR"/>
        </w:rPr>
        <w:t>Soyadı</w:t>
      </w:r>
    </w:p>
    <w:p w:rsidR="00BF2F9E" w:rsidRPr="00BF2F9E" w:rsidRDefault="00BF2F9E" w:rsidP="00545A71">
      <w:pPr>
        <w:jc w:val="both"/>
        <w:rPr>
          <w:u w:val="single"/>
          <w:lang w:val="tr-TR"/>
        </w:rPr>
      </w:pPr>
      <w:r w:rsidRPr="00BF2F9E">
        <w:rPr>
          <w:u w:val="single"/>
          <w:lang w:val="tr-TR"/>
        </w:rPr>
        <w:t>Adı</w:t>
      </w:r>
    </w:p>
    <w:p w:rsidR="00BF2F9E" w:rsidRPr="00BF2F9E" w:rsidRDefault="00BF2F9E" w:rsidP="00BF2F9E">
      <w:pPr>
        <w:rPr>
          <w:u w:val="single"/>
          <w:lang w:val="tr-TR"/>
        </w:rPr>
      </w:pPr>
      <w:r w:rsidRPr="00BF2F9E">
        <w:rPr>
          <w:u w:val="single"/>
          <w:lang w:val="tr-TR"/>
        </w:rPr>
        <w:t>Cadde, Ev no.</w:t>
      </w:r>
    </w:p>
    <w:p w:rsidR="00BF2F9E" w:rsidRPr="000949C0" w:rsidRDefault="00BF2F9E" w:rsidP="00BF2F9E">
      <w:pPr>
        <w:rPr>
          <w:u w:val="single"/>
          <w:lang w:val="tr-TR"/>
        </w:rPr>
      </w:pPr>
      <w:r w:rsidRPr="000949C0">
        <w:rPr>
          <w:u w:val="single"/>
          <w:lang w:val="tr-TR"/>
        </w:rPr>
        <w:t>Posta Kodu, Şehir</w:t>
      </w:r>
    </w:p>
    <w:p w:rsidR="00BF2F9E" w:rsidRDefault="00BF2F9E" w:rsidP="00BF2F9E">
      <w:pPr>
        <w:rPr>
          <w:lang w:val="tr-TR"/>
        </w:rPr>
      </w:pPr>
      <w:r w:rsidRPr="00BF2F9E">
        <w:rPr>
          <w:u w:val="single"/>
          <w:lang w:val="tr-TR"/>
        </w:rPr>
        <w:t>Okul</w:t>
      </w:r>
    </w:p>
    <w:p w:rsidR="006A5771" w:rsidRDefault="006A5771" w:rsidP="00BF2F9E">
      <w:pPr>
        <w:rPr>
          <w:lang w:val="tr-TR"/>
        </w:rPr>
      </w:pPr>
    </w:p>
    <w:p w:rsidR="006A5771" w:rsidRDefault="006A5771" w:rsidP="00545A71">
      <w:pPr>
        <w:jc w:val="center"/>
        <w:rPr>
          <w:lang w:val="tr-TR"/>
        </w:rPr>
      </w:pPr>
      <w:r>
        <w:rPr>
          <w:lang w:val="tr-TR"/>
        </w:rPr>
        <w:t>Tatil süresince ………………………………….. den …………………………… e kadar riskli bir bölgede kaldığımı, ama iki haftalık karantina süremi doldurduğumu beyan ediyorum</w:t>
      </w:r>
    </w:p>
    <w:p w:rsidR="006A5771" w:rsidRDefault="006A5771" w:rsidP="00545A71">
      <w:pPr>
        <w:jc w:val="center"/>
        <w:rPr>
          <w:lang w:val="tr-TR"/>
        </w:rPr>
      </w:pPr>
      <w:r>
        <w:rPr>
          <w:lang w:val="tr-TR"/>
        </w:rPr>
        <w:t>Veya</w:t>
      </w:r>
    </w:p>
    <w:p w:rsidR="006A5771" w:rsidRDefault="006A5771" w:rsidP="00545A71">
      <w:pPr>
        <w:jc w:val="center"/>
      </w:pPr>
      <w:r>
        <w:rPr>
          <w:lang w:val="tr-TR"/>
        </w:rPr>
        <w:t xml:space="preserve">Doktor raporuna </w:t>
      </w:r>
      <w:r w:rsidR="00545A71">
        <w:rPr>
          <w:lang w:val="tr-TR"/>
        </w:rPr>
        <w:t>istinaden SARS</w:t>
      </w:r>
      <w:r w:rsidR="00545A71">
        <w:t xml:space="preserve">-CoV-2 </w:t>
      </w:r>
      <w:proofErr w:type="spellStart"/>
      <w:r w:rsidR="00545A71">
        <w:t>ile</w:t>
      </w:r>
      <w:proofErr w:type="spellEnd"/>
      <w:r w:rsidR="00545A71">
        <w:t xml:space="preserve"> </w:t>
      </w:r>
      <w:proofErr w:type="spellStart"/>
      <w:r w:rsidR="00545A71">
        <w:t>enfekte</w:t>
      </w:r>
      <w:proofErr w:type="spellEnd"/>
      <w:r w:rsidR="00545A71">
        <w:t xml:space="preserve"> de</w:t>
      </w:r>
      <w:r w:rsidR="00545A71">
        <w:rPr>
          <w:lang w:val="tr-TR"/>
        </w:rPr>
        <w:t>ğ</w:t>
      </w:r>
      <w:proofErr w:type="spellStart"/>
      <w:r w:rsidR="00545A71">
        <w:t>ilim</w:t>
      </w:r>
      <w:proofErr w:type="spellEnd"/>
      <w:r w:rsidR="00545A71">
        <w:t xml:space="preserve"> (</w:t>
      </w:r>
      <w:proofErr w:type="spellStart"/>
      <w:r w:rsidR="00545A71">
        <w:t>Bkz</w:t>
      </w:r>
      <w:proofErr w:type="spellEnd"/>
      <w:r w:rsidR="00545A71">
        <w:t xml:space="preserve">. </w:t>
      </w:r>
      <w:proofErr w:type="spellStart"/>
      <w:r w:rsidR="00545A71">
        <w:t>Ek</w:t>
      </w:r>
      <w:proofErr w:type="spellEnd"/>
      <w:r w:rsidR="00545A71">
        <w:t>) (*).</w:t>
      </w:r>
    </w:p>
    <w:p w:rsidR="00545A71" w:rsidRDefault="00545A71" w:rsidP="00545A71">
      <w:pPr>
        <w:jc w:val="center"/>
        <w:rPr>
          <w:lang w:val="tr-TR"/>
        </w:rPr>
      </w:pPr>
      <w:r w:rsidRPr="00545A71">
        <w:rPr>
          <w:lang w:val="en-US"/>
        </w:rPr>
        <w:t xml:space="preserve">SARS-CoV-2 </w:t>
      </w:r>
      <w:r>
        <w:rPr>
          <w:lang w:val="tr-TR"/>
        </w:rPr>
        <w:t>ile enfekte olduğuma dair hiçbir belirti yoktur.</w:t>
      </w:r>
    </w:p>
    <w:p w:rsidR="00545A71" w:rsidRDefault="00545A71" w:rsidP="00545A71">
      <w:pPr>
        <w:rPr>
          <w:lang w:val="tr-TR"/>
        </w:rPr>
      </w:pPr>
    </w:p>
    <w:p w:rsidR="00545A71" w:rsidRDefault="00545A71" w:rsidP="00545A71">
      <w:pPr>
        <w:rPr>
          <w:lang w:val="tr-TR"/>
        </w:rPr>
      </w:pPr>
      <w:r w:rsidRPr="00545A71">
        <w:rPr>
          <w:u w:val="single"/>
          <w:lang w:val="tr-TR"/>
        </w:rPr>
        <w:t>(*) Talimatlar :</w:t>
      </w:r>
      <w:r w:rsidRPr="00545A71">
        <w:rPr>
          <w:lang w:val="tr-TR"/>
        </w:rPr>
        <w:t xml:space="preserve"> Yurtdışındaki riskli bir bölgede</w:t>
      </w:r>
      <w:r>
        <w:rPr>
          <w:lang w:val="tr-TR"/>
        </w:rPr>
        <w:t xml:space="preserve">n döndüğünüzde, ülkeye girişten hemen sonra evinize veya </w:t>
      </w:r>
      <w:r w:rsidR="00ED7863">
        <w:rPr>
          <w:lang w:val="tr-TR"/>
        </w:rPr>
        <w:t xml:space="preserve">kalmak istediğiniz herhangi bir adrese giderek 14 gün boyunca aynı yerde kalmak zorundasınız </w:t>
      </w:r>
      <w:r w:rsidR="00ED7863" w:rsidRPr="00ED7863">
        <w:rPr>
          <w:lang w:val="tr-TR"/>
        </w:rPr>
        <w:t>(</w:t>
      </w:r>
      <w:r w:rsidR="00ED7863">
        <w:rPr>
          <w:lang w:val="tr-TR"/>
        </w:rPr>
        <w:t xml:space="preserve"> bkz. Korona Seyahat Yönetmeliği Paragraf 1 ).</w:t>
      </w:r>
    </w:p>
    <w:p w:rsidR="00ED7863" w:rsidRDefault="00ED7863" w:rsidP="00545A71">
      <w:pPr>
        <w:rPr>
          <w:lang w:val="tr-TR"/>
        </w:rPr>
      </w:pPr>
      <w:r>
        <w:rPr>
          <w:lang w:val="tr-TR"/>
        </w:rPr>
        <w:t>Riskli bölge, Federal Almanya Cumhuriyeti dışında, yurda dönüş sırasında yüksek SARS</w:t>
      </w:r>
      <w:r w:rsidRPr="00ED7863">
        <w:rPr>
          <w:lang w:val="tr-TR"/>
        </w:rPr>
        <w:t>-</w:t>
      </w:r>
      <w:r>
        <w:rPr>
          <w:lang w:val="tr-TR"/>
        </w:rPr>
        <w:t>CoV-2 korona virüsü enfeksiyon riski bulunan ülkeler veya eyaletlerdir.</w:t>
      </w:r>
    </w:p>
    <w:p w:rsidR="00771827" w:rsidRDefault="00771827" w:rsidP="00545A71">
      <w:pPr>
        <w:rPr>
          <w:lang w:val="tr-TR"/>
        </w:rPr>
      </w:pPr>
      <w:r>
        <w:rPr>
          <w:lang w:val="tr-TR"/>
        </w:rPr>
        <w:t>Riskli bölgelerden gelenler ülkeye döner dönmez hemen Sağlık Dairesine haber vermek zorundadırlar: Tel. 0521 51</w:t>
      </w:r>
      <w:r w:rsidRPr="00771827">
        <w:rPr>
          <w:lang w:val="tr-TR"/>
        </w:rPr>
        <w:t xml:space="preserve">-2000 Pazartesi – Cuma </w:t>
      </w:r>
      <w:r>
        <w:rPr>
          <w:lang w:val="tr-TR"/>
        </w:rPr>
        <w:t>saat 8:00 den 16:00 ya kadar</w:t>
      </w:r>
    </w:p>
    <w:p w:rsidR="00771827" w:rsidRDefault="00771827" w:rsidP="00545A71">
      <w:pPr>
        <w:rPr>
          <w:lang w:val="tr-TR"/>
        </w:rPr>
      </w:pPr>
      <w:r>
        <w:rPr>
          <w:lang w:val="tr-TR"/>
        </w:rPr>
        <w:t xml:space="preserve">Lütfen dikkat </w:t>
      </w:r>
      <w:r w:rsidRPr="00771827">
        <w:rPr>
          <w:lang w:val="tr-TR"/>
        </w:rPr>
        <w:t xml:space="preserve">: </w:t>
      </w:r>
      <w:r>
        <w:rPr>
          <w:lang w:val="tr-TR"/>
        </w:rPr>
        <w:t>Federal Hükümet sürekli olarak hangi ülkelerin riskli bölge olarak sınıflandırılabileceğini incelemektedir. Bu nedenle, kısa sürede riskli bölge listelerinde değişiklikler olması mümkündür.</w:t>
      </w:r>
    </w:p>
    <w:p w:rsidR="00771827" w:rsidRDefault="00771827" w:rsidP="00545A71">
      <w:pPr>
        <w:rPr>
          <w:lang w:val="tr-TR"/>
        </w:rPr>
      </w:pPr>
    </w:p>
    <w:p w:rsidR="00771827" w:rsidRPr="001D7873" w:rsidRDefault="001D7873" w:rsidP="00545A71">
      <w:pPr>
        <w:rPr>
          <w:b/>
          <w:bCs/>
          <w:lang w:val="tr-TR"/>
        </w:rPr>
      </w:pPr>
      <w:r w:rsidRPr="001D7873">
        <w:rPr>
          <w:b/>
          <w:bCs/>
          <w:lang w:val="tr-TR"/>
        </w:rPr>
        <w:t>Karantinanın gerekli olacağı bir durumda siz veya çocuğunuz okula devam edemeyecektir.</w:t>
      </w:r>
    </w:p>
    <w:p w:rsidR="00ED7863" w:rsidRPr="001D7873" w:rsidRDefault="00ED7863" w:rsidP="00545A71">
      <w:pPr>
        <w:rPr>
          <w:b/>
          <w:bCs/>
          <w:lang w:val="tr-TR"/>
        </w:rPr>
      </w:pPr>
    </w:p>
    <w:p w:rsidR="00ED7863" w:rsidRDefault="001D7873" w:rsidP="00545A71">
      <w:pPr>
        <w:rPr>
          <w:lang w:val="tr-TR"/>
        </w:rPr>
      </w:pPr>
      <w:r>
        <w:rPr>
          <w:lang w:val="tr-TR"/>
        </w:rPr>
        <w:t xml:space="preserve">Riskli bölgelerden gelenler, SARS-CoV-2 ile enfekte olmadıklarını tıbbi bir sertifika ile kanıtlayabilirlerse ( yapılan test neticesinde enfeksiyonu olmayan kişiler ) karantina yükümlülüğünden muaf tutulabilirler. Test, ülkeye girişten en fazla 48 saat önce yapılmış olmalıdır. </w:t>
      </w:r>
    </w:p>
    <w:p w:rsidR="001D7873" w:rsidRDefault="001D7873" w:rsidP="00545A71">
      <w:pPr>
        <w:rPr>
          <w:lang w:val="tr-TR"/>
        </w:rPr>
      </w:pPr>
      <w:r>
        <w:rPr>
          <w:lang w:val="tr-TR"/>
        </w:rPr>
        <w:t>Böyle bir durumda, negatif test raporu ibraz eden kişiler okula devam edebileceklerdir.</w:t>
      </w:r>
    </w:p>
    <w:p w:rsidR="001D7873" w:rsidRDefault="001D7873" w:rsidP="00545A71">
      <w:pPr>
        <w:rPr>
          <w:lang w:val="tr-TR"/>
        </w:rPr>
      </w:pPr>
      <w:r>
        <w:rPr>
          <w:lang w:val="tr-TR"/>
        </w:rPr>
        <w:t>Almanya</w:t>
      </w:r>
      <w:r w:rsidRPr="00323DDA">
        <w:rPr>
          <w:lang w:val="tr-TR"/>
        </w:rPr>
        <w:t xml:space="preserve">’ya </w:t>
      </w:r>
      <w:r w:rsidR="00323DDA">
        <w:rPr>
          <w:lang w:val="tr-TR"/>
        </w:rPr>
        <w:t>döndükten sonra da test yapılması mümkündür. Bu durumda, karantina ve okul yasağı gelecek negatif test sonucuna kadar devam edecektir.</w:t>
      </w:r>
    </w:p>
    <w:p w:rsidR="00323DDA" w:rsidRDefault="00323DDA" w:rsidP="00545A71">
      <w:pPr>
        <w:rPr>
          <w:lang w:val="tr-TR"/>
        </w:rPr>
      </w:pPr>
    </w:p>
    <w:p w:rsidR="00323DDA" w:rsidRDefault="00323DDA" w:rsidP="00545A71">
      <w:r>
        <w:rPr>
          <w:lang w:val="tr-TR"/>
        </w:rPr>
        <w:t>. Riskli bölgelere ait ülkelerin listesini aşağıda belirtilen adresten bulabilirsiniz</w:t>
      </w:r>
      <w:r>
        <w:t>:</w:t>
      </w:r>
    </w:p>
    <w:p w:rsidR="00323DDA" w:rsidRDefault="00F04C8E" w:rsidP="00545A71">
      <w:hyperlink r:id="rId5" w:history="1">
        <w:r w:rsidR="00323DDA" w:rsidRPr="00541DC9">
          <w:rPr>
            <w:rStyle w:val="Hyperlink"/>
          </w:rPr>
          <w:t>https://www.rki.de/DE/Content/InfAZ/N/Neuartiges_Coronavirus/Risikogebiete_neu.html</w:t>
        </w:r>
      </w:hyperlink>
    </w:p>
    <w:p w:rsidR="000949C0" w:rsidRDefault="000949C0" w:rsidP="00545A71"/>
    <w:p w:rsidR="000949C0" w:rsidRDefault="000949C0" w:rsidP="00545A71"/>
    <w:p w:rsidR="00323DDA" w:rsidRDefault="00323DDA" w:rsidP="00545A71"/>
    <w:p w:rsidR="000949C0" w:rsidRDefault="000949C0" w:rsidP="000949C0">
      <w:r>
        <w:lastRenderedPageBreak/>
        <w:t>Hülya Sönmez-Harbert</w:t>
      </w:r>
    </w:p>
    <w:p w:rsidR="000949C0" w:rsidRDefault="000949C0" w:rsidP="000949C0">
      <w:r>
        <w:t>Seite 2</w:t>
      </w:r>
    </w:p>
    <w:p w:rsidR="009E673B" w:rsidRDefault="009E673B" w:rsidP="00545A71"/>
    <w:p w:rsidR="009E673B" w:rsidRDefault="009E673B" w:rsidP="00545A71"/>
    <w:p w:rsidR="009E673B" w:rsidRDefault="009E673B" w:rsidP="00545A71"/>
    <w:p w:rsidR="009E673B" w:rsidRDefault="009E673B" w:rsidP="009E673B">
      <w:pPr>
        <w:rPr>
          <w:lang w:val="tr-TR"/>
        </w:rPr>
      </w:pPr>
      <w:r w:rsidRPr="009E673B">
        <w:rPr>
          <w:b/>
          <w:bCs/>
        </w:rPr>
        <w:t xml:space="preserve">. </w:t>
      </w:r>
      <w:r w:rsidRPr="009E673B">
        <w:t xml:space="preserve">Test </w:t>
      </w:r>
      <w:proofErr w:type="spellStart"/>
      <w:r w:rsidRPr="009E673B">
        <w:t>sonu</w:t>
      </w:r>
      <w:proofErr w:type="spellEnd"/>
      <w:r>
        <w:rPr>
          <w:lang w:val="tr-TR"/>
        </w:rPr>
        <w:t xml:space="preserve">çlarının kabul edildiği laboratuvarların bulunduğu aktüel ülkelerin listesini </w:t>
      </w:r>
    </w:p>
    <w:p w:rsidR="009E673B" w:rsidRDefault="009E673B" w:rsidP="009E673B">
      <w:r>
        <w:rPr>
          <w:lang w:val="tr-TR"/>
        </w:rPr>
        <w:t xml:space="preserve">   aşağıdaki adreste bulabilirsiniz </w:t>
      </w:r>
      <w:r>
        <w:t>:</w:t>
      </w:r>
    </w:p>
    <w:p w:rsidR="009E673B" w:rsidRDefault="009E673B" w:rsidP="00545A71"/>
    <w:p w:rsidR="009E673B" w:rsidRDefault="00F04C8E" w:rsidP="00545A71">
      <w:pPr>
        <w:rPr>
          <w:u w:val="single"/>
        </w:rPr>
      </w:pPr>
      <w:hyperlink r:id="rId6" w:history="1">
        <w:r w:rsidR="009E673B" w:rsidRPr="00541DC9">
          <w:rPr>
            <w:rStyle w:val="Hyperlink"/>
          </w:rPr>
          <w:t>https://www.rki.de/DE/Content/InfAZ/N/Neuartiges_Coronavirus/Tests.html</w:t>
        </w:r>
      </w:hyperlink>
    </w:p>
    <w:p w:rsidR="009E673B" w:rsidRDefault="009E673B" w:rsidP="00545A71">
      <w:pPr>
        <w:rPr>
          <w:u w:val="single"/>
        </w:rPr>
      </w:pPr>
    </w:p>
    <w:p w:rsidR="009E673B" w:rsidRDefault="0079452D" w:rsidP="00545A71">
      <w:pPr>
        <w:rPr>
          <w:lang w:val="tr-TR"/>
        </w:rPr>
      </w:pPr>
      <w:proofErr w:type="spellStart"/>
      <w:r>
        <w:t>Talimatların</w:t>
      </w:r>
      <w:proofErr w:type="spellEnd"/>
      <w:r>
        <w:t xml:space="preserve"> </w:t>
      </w:r>
      <w:proofErr w:type="spellStart"/>
      <w:r>
        <w:t>son</w:t>
      </w:r>
      <w:proofErr w:type="spellEnd"/>
      <w:r>
        <w:t xml:space="preserve"> </w:t>
      </w:r>
      <w:proofErr w:type="spellStart"/>
      <w:proofErr w:type="gramStart"/>
      <w:r>
        <w:t>durumu</w:t>
      </w:r>
      <w:proofErr w:type="spellEnd"/>
      <w:r>
        <w:t xml:space="preserve"> :</w:t>
      </w:r>
      <w:proofErr w:type="gramEnd"/>
      <w:r>
        <w:t xml:space="preserve"> </w:t>
      </w:r>
      <w:r>
        <w:rPr>
          <w:lang w:val="tr-TR"/>
        </w:rPr>
        <w:t>16.07.2020 . Lütfen Kuzey Ren</w:t>
      </w:r>
      <w:r w:rsidRPr="0079452D">
        <w:rPr>
          <w:lang w:val="tr-TR"/>
        </w:rPr>
        <w:t>-</w:t>
      </w:r>
      <w:r>
        <w:rPr>
          <w:lang w:val="tr-TR"/>
        </w:rPr>
        <w:t>Vestfalya Eyaleti Korona Giriş Yönetmeliği ve verilen listelerdeki güncellemelere dikkat ediniz.</w:t>
      </w:r>
    </w:p>
    <w:p w:rsidR="0079452D" w:rsidRDefault="0079452D" w:rsidP="00545A71">
      <w:pPr>
        <w:rPr>
          <w:lang w:val="tr-TR"/>
        </w:rPr>
      </w:pPr>
    </w:p>
    <w:p w:rsidR="0079452D" w:rsidRDefault="0079452D" w:rsidP="00545A71">
      <w:pPr>
        <w:rPr>
          <w:lang w:val="tr-TR"/>
        </w:rPr>
      </w:pPr>
    </w:p>
    <w:p w:rsidR="0079452D" w:rsidRDefault="0079452D" w:rsidP="00545A71">
      <w:r>
        <w:t>-------------------------------------------------                                      --------------------------------------</w:t>
      </w:r>
    </w:p>
    <w:p w:rsidR="0079452D" w:rsidRDefault="0079452D" w:rsidP="00545A71">
      <w:r>
        <w:t>-------------------------------------------------</w:t>
      </w:r>
    </w:p>
    <w:p w:rsidR="0079452D" w:rsidRPr="0079452D" w:rsidRDefault="0079452D" w:rsidP="00545A71"/>
    <w:p w:rsidR="009E673B" w:rsidRPr="0079452D" w:rsidRDefault="009E673B" w:rsidP="00545A71">
      <w:pPr>
        <w:rPr>
          <w:lang w:val="tr-TR"/>
        </w:rPr>
      </w:pPr>
    </w:p>
    <w:p w:rsidR="009E673B" w:rsidRDefault="0079452D" w:rsidP="00545A71">
      <w:pPr>
        <w:rPr>
          <w:lang w:val="tr-TR"/>
        </w:rPr>
      </w:pPr>
      <w:r>
        <w:rPr>
          <w:lang w:val="tr-TR"/>
        </w:rPr>
        <w:t>Yer, Tarih.               Velinin imzası</w:t>
      </w:r>
    </w:p>
    <w:p w:rsidR="0079452D" w:rsidRDefault="0079452D" w:rsidP="00545A71">
      <w:pPr>
        <w:rPr>
          <w:lang w:val="tr-TR"/>
        </w:rPr>
      </w:pPr>
    </w:p>
    <w:p w:rsidR="0079452D" w:rsidRDefault="0079452D" w:rsidP="00545A71">
      <w:pPr>
        <w:rPr>
          <w:lang w:val="tr-TR"/>
        </w:rPr>
      </w:pPr>
    </w:p>
    <w:p w:rsidR="0079452D" w:rsidRPr="0079452D" w:rsidRDefault="0079452D" w:rsidP="00545A71"/>
    <w:p w:rsidR="0079452D" w:rsidRPr="009E673B" w:rsidRDefault="0079452D" w:rsidP="00545A71">
      <w:pPr>
        <w:rPr>
          <w:lang w:val="tr-TR"/>
        </w:rPr>
      </w:pPr>
      <w:r>
        <w:rPr>
          <w:lang w:val="tr-TR"/>
        </w:rPr>
        <w:t>Erişkin öğrencinin imzası</w:t>
      </w:r>
    </w:p>
    <w:p w:rsidR="009E673B" w:rsidRPr="0079452D" w:rsidRDefault="009E673B" w:rsidP="00545A71">
      <w:pPr>
        <w:rPr>
          <w:lang w:val="tr-TR"/>
        </w:rPr>
      </w:pPr>
    </w:p>
    <w:p w:rsidR="009E673B" w:rsidRPr="0079452D" w:rsidRDefault="009E673B" w:rsidP="00545A71">
      <w:pPr>
        <w:rPr>
          <w:u w:val="single"/>
          <w:lang w:val="tr-TR"/>
        </w:rPr>
      </w:pPr>
    </w:p>
    <w:p w:rsidR="00D412A6" w:rsidRPr="00D412A6" w:rsidRDefault="00D412A6" w:rsidP="00D412A6">
      <w:pPr>
        <w:pBdr>
          <w:top w:val="nil"/>
          <w:left w:val="nil"/>
          <w:bottom w:val="nil"/>
          <w:right w:val="nil"/>
          <w:between w:val="nil"/>
          <w:bar w:val="nil"/>
        </w:pBdr>
        <w:jc w:val="center"/>
        <w:rPr>
          <w:rFonts w:ascii="Arial" w:eastAsia="Arial" w:hAnsi="Arial" w:cs="Arial"/>
          <w:b/>
          <w:bCs/>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b/>
          <w:bCs/>
          <w:color w:val="000000"/>
          <w:sz w:val="22"/>
          <w:szCs w:val="22"/>
          <w:u w:color="000000"/>
          <w:bdr w:val="nil"/>
          <w:lang w:eastAsia="de-DE"/>
          <w14:textOutline w14:w="0" w14:cap="flat" w14:cmpd="sng" w14:algn="ctr">
            <w14:noFill/>
            <w14:prstDash w14:val="solid"/>
            <w14:bevel/>
          </w14:textOutline>
        </w:rPr>
        <w:t xml:space="preserve">Eigenerklärung zum Schulbesuch </w:t>
      </w:r>
    </w:p>
    <w:p w:rsidR="00D412A6" w:rsidRPr="00D412A6" w:rsidRDefault="00D412A6" w:rsidP="00D412A6">
      <w:pPr>
        <w:pBdr>
          <w:top w:val="nil"/>
          <w:left w:val="nil"/>
          <w:bottom w:val="nil"/>
          <w:right w:val="nil"/>
          <w:between w:val="nil"/>
          <w:bar w:val="nil"/>
        </w:pBdr>
        <w:jc w:val="center"/>
        <w:rPr>
          <w:rFonts w:ascii="Arial" w:eastAsia="Arial" w:hAnsi="Arial" w:cs="Arial"/>
          <w:b/>
          <w:bCs/>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b/>
          <w:bCs/>
          <w:color w:val="000000"/>
          <w:sz w:val="22"/>
          <w:szCs w:val="22"/>
          <w:u w:color="000000"/>
          <w:bdr w:val="nil"/>
          <w:lang w:eastAsia="de-DE"/>
          <w14:textOutline w14:w="0" w14:cap="flat" w14:cmpd="sng" w14:algn="ctr">
            <w14:noFill/>
            <w14:prstDash w14:val="solid"/>
            <w14:bevel/>
          </w14:textOutline>
        </w:rPr>
        <w:t xml:space="preserve">aufgrund der </w:t>
      </w:r>
      <w:proofErr w:type="spellStart"/>
      <w:r w:rsidRPr="00D412A6">
        <w:rPr>
          <w:rFonts w:ascii="Arial" w:eastAsia="Arial Unicode MS" w:hAnsi="Arial" w:cs="Arial Unicode MS"/>
          <w:b/>
          <w:bCs/>
          <w:color w:val="000000"/>
          <w:sz w:val="22"/>
          <w:szCs w:val="22"/>
          <w:u w:color="000000"/>
          <w:bdr w:val="nil"/>
          <w:lang w:eastAsia="de-DE"/>
          <w14:textOutline w14:w="0" w14:cap="flat" w14:cmpd="sng" w14:algn="ctr">
            <w14:noFill/>
            <w14:prstDash w14:val="solid"/>
            <w14:bevel/>
          </w14:textOutline>
        </w:rPr>
        <w:t>Coronaeinreiseverordnung</w:t>
      </w:r>
      <w:proofErr w:type="spellEnd"/>
      <w:r w:rsidRPr="00D412A6">
        <w:rPr>
          <w:rFonts w:ascii="Arial" w:eastAsia="Arial Unicode MS" w:hAnsi="Arial" w:cs="Arial Unicode MS"/>
          <w:b/>
          <w:bCs/>
          <w:color w:val="000000"/>
          <w:sz w:val="22"/>
          <w:szCs w:val="22"/>
          <w:u w:color="000000"/>
          <w:bdr w:val="nil"/>
          <w:lang w:eastAsia="de-DE"/>
          <w14:textOutline w14:w="0" w14:cap="flat" w14:cmpd="sng" w14:algn="ctr">
            <w14:noFill/>
            <w14:prstDash w14:val="solid"/>
            <w14:bevel/>
          </w14:textOutline>
        </w:rPr>
        <w:t xml:space="preserve"> sowie zu Krankheitssymptomen</w:t>
      </w:r>
    </w:p>
    <w:p w:rsidR="00D412A6" w:rsidRPr="00D412A6" w:rsidRDefault="00D412A6" w:rsidP="00D412A6">
      <w:pPr>
        <w:pBdr>
          <w:top w:val="nil"/>
          <w:left w:val="nil"/>
          <w:bottom w:val="nil"/>
          <w:right w:val="nil"/>
          <w:between w:val="nil"/>
          <w:bar w:val="nil"/>
        </w:pBdr>
        <w:jc w:val="center"/>
        <w:rPr>
          <w:rFonts w:ascii="Arial" w:eastAsia="Arial" w:hAnsi="Arial" w:cs="Arial"/>
          <w:b/>
          <w:bCs/>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b/>
          <w:bCs/>
          <w:color w:val="000000"/>
          <w:sz w:val="22"/>
          <w:szCs w:val="22"/>
          <w:u w:color="000000"/>
          <w:bdr w:val="nil"/>
          <w:lang w:eastAsia="de-DE"/>
          <w14:textOutline w14:w="0" w14:cap="flat" w14:cmpd="sng" w14:algn="ctr">
            <w14:noFill/>
            <w14:prstDash w14:val="solid"/>
            <w14:bevel/>
          </w14:textOutline>
        </w:rPr>
        <w:t>von Schülerinnen und Schülern</w:t>
      </w:r>
    </w:p>
    <w:p w:rsidR="00D412A6" w:rsidRPr="00D412A6" w:rsidRDefault="00D412A6" w:rsidP="00D412A6">
      <w:pPr>
        <w:pBdr>
          <w:top w:val="nil"/>
          <w:left w:val="nil"/>
          <w:bottom w:val="nil"/>
          <w:right w:val="nil"/>
          <w:between w:val="nil"/>
          <w:bar w:val="nil"/>
        </w:pBdr>
        <w:rPr>
          <w:rFonts w:ascii="Arial" w:eastAsia="Arial" w:hAnsi="Arial" w:cs="Arial"/>
          <w:b/>
          <w:bCs/>
          <w:color w:val="000000"/>
          <w:sz w:val="22"/>
          <w:szCs w:val="22"/>
          <w:u w:color="000000"/>
          <w:bdr w:val="nil"/>
          <w:lang w:eastAsia="de-DE"/>
          <w14:textOutline w14:w="0" w14:cap="flat" w14:cmpd="sng" w14:algn="ctr">
            <w14:noFill/>
            <w14:prstDash w14:val="solid"/>
            <w14:bevel/>
          </w14:textOutline>
        </w:rPr>
      </w:pPr>
    </w:p>
    <w:tbl>
      <w:tblPr>
        <w:tblStyle w:val="TableNormal"/>
        <w:tblW w:w="8822"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2"/>
        <w:gridCol w:w="6770"/>
      </w:tblGrid>
      <w:tr w:rsidR="00D412A6" w:rsidRPr="00D412A6" w:rsidTr="00F85D7D">
        <w:trPr>
          <w:trHeight w:val="483"/>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rPr>
                <w:rFonts w:ascii="Calibri" w:hAnsi="Calibri" w:cs="Arial Unicode MS"/>
                <w:color w:val="000000"/>
                <w:sz w:val="22"/>
                <w:szCs w:val="22"/>
                <w:u w:color="000000"/>
                <w14:textOutline w14:w="0" w14:cap="flat" w14:cmpd="sng" w14:algn="ctr">
                  <w14:noFill/>
                  <w14:prstDash w14:val="solid"/>
                  <w14:bevel/>
                </w14:textOutline>
              </w:rPr>
            </w:pPr>
            <w:r w:rsidRPr="00D412A6">
              <w:rPr>
                <w:rFonts w:ascii="Arial" w:hAnsi="Arial" w:cs="Arial Unicode MS"/>
                <w:color w:val="000000"/>
                <w:sz w:val="22"/>
                <w:szCs w:val="22"/>
                <w:u w:color="000000"/>
                <w14:textOutline w14:w="0" w14:cap="flat" w14:cmpd="sng" w14:algn="ctr">
                  <w14:noFill/>
                  <w14:prstDash w14:val="solid"/>
                  <w14:bevel/>
                </w14:textOutline>
              </w:rPr>
              <w:t xml:space="preserve">Nachname, </w:t>
            </w:r>
            <w:r w:rsidRPr="00D412A6">
              <w:rPr>
                <w:rFonts w:ascii="Arial Unicode MS" w:hAnsi="Arial Unicode MS" w:cs="Arial Unicode MS"/>
                <w:color w:val="000000"/>
                <w:sz w:val="22"/>
                <w:szCs w:val="22"/>
                <w:u w:color="000000"/>
                <w14:textOutline w14:w="0" w14:cap="flat" w14:cmpd="sng" w14:algn="ctr">
                  <w14:noFill/>
                  <w14:prstDash w14:val="solid"/>
                  <w14:bevel/>
                </w14:textOutline>
              </w:rPr>
              <w:br/>
            </w:r>
            <w:r w:rsidRPr="00D412A6">
              <w:rPr>
                <w:rFonts w:ascii="Arial" w:hAnsi="Arial" w:cs="Arial Unicode MS"/>
                <w:color w:val="000000"/>
                <w:sz w:val="22"/>
                <w:szCs w:val="22"/>
                <w:u w:color="000000"/>
                <w14:textOutline w14:w="0" w14:cap="flat" w14:cmpd="sng" w14:algn="ctr">
                  <w14:noFill/>
                  <w14:prstDash w14:val="solid"/>
                  <w14:bevel/>
                </w14:textOutline>
              </w:rPr>
              <w:t xml:space="preserve">Vorname </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spacing w:after="160" w:line="259" w:lineRule="auto"/>
              <w:rPr>
                <w:rFonts w:ascii="Calibri" w:hAnsi="Calibri" w:cs="Arial Unicode MS"/>
                <w:color w:val="000000"/>
                <w:sz w:val="22"/>
                <w:szCs w:val="22"/>
                <w:u w:color="000000"/>
                <w14:textOutline w14:w="0" w14:cap="flat" w14:cmpd="sng" w14:algn="ctr">
                  <w14:noFill/>
                  <w14:prstDash w14:val="solid"/>
                  <w14:bevel/>
                </w14:textOutline>
              </w:rPr>
            </w:pPr>
          </w:p>
        </w:tc>
      </w:tr>
      <w:tr w:rsidR="00D412A6" w:rsidRPr="00D412A6" w:rsidTr="00F85D7D">
        <w:trPr>
          <w:trHeight w:val="398"/>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rPr>
                <w:rFonts w:ascii="Calibri" w:hAnsi="Calibri" w:cs="Arial Unicode MS"/>
                <w:color w:val="000000"/>
                <w:sz w:val="22"/>
                <w:szCs w:val="22"/>
                <w:u w:color="000000"/>
                <w14:textOutline w14:w="0" w14:cap="flat" w14:cmpd="sng" w14:algn="ctr">
                  <w14:noFill/>
                  <w14:prstDash w14:val="solid"/>
                  <w14:bevel/>
                </w14:textOutline>
              </w:rPr>
            </w:pPr>
            <w:r w:rsidRPr="00D412A6">
              <w:rPr>
                <w:rFonts w:ascii="Arial" w:hAnsi="Arial" w:cs="Arial Unicode MS"/>
                <w:color w:val="000000"/>
                <w:sz w:val="22"/>
                <w:szCs w:val="22"/>
                <w:u w:color="000000"/>
                <w14:textOutline w14:w="0" w14:cap="flat" w14:cmpd="sng" w14:algn="ctr">
                  <w14:noFill/>
                  <w14:prstDash w14:val="solid"/>
                  <w14:bevel/>
                </w14:textOutline>
              </w:rPr>
              <w:t>Straße, Hausnr.</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spacing w:after="160" w:line="259" w:lineRule="auto"/>
              <w:rPr>
                <w:rFonts w:ascii="Calibri" w:hAnsi="Calibri" w:cs="Arial Unicode MS"/>
                <w:color w:val="000000"/>
                <w:sz w:val="22"/>
                <w:szCs w:val="22"/>
                <w:u w:color="000000"/>
                <w14:textOutline w14:w="0" w14:cap="flat" w14:cmpd="sng" w14:algn="ctr">
                  <w14:noFill/>
                  <w14:prstDash w14:val="solid"/>
                  <w14:bevel/>
                </w14:textOutline>
              </w:rPr>
            </w:pPr>
          </w:p>
        </w:tc>
      </w:tr>
      <w:tr w:rsidR="00D412A6" w:rsidRPr="00D412A6" w:rsidTr="00F85D7D">
        <w:trPr>
          <w:trHeight w:val="398"/>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rPr>
                <w:rFonts w:ascii="Calibri" w:hAnsi="Calibri" w:cs="Arial Unicode MS"/>
                <w:color w:val="000000"/>
                <w:sz w:val="22"/>
                <w:szCs w:val="22"/>
                <w:u w:color="000000"/>
                <w14:textOutline w14:w="0" w14:cap="flat" w14:cmpd="sng" w14:algn="ctr">
                  <w14:noFill/>
                  <w14:prstDash w14:val="solid"/>
                  <w14:bevel/>
                </w14:textOutline>
              </w:rPr>
            </w:pPr>
            <w:r w:rsidRPr="00D412A6">
              <w:rPr>
                <w:rFonts w:ascii="Arial" w:hAnsi="Arial" w:cs="Arial Unicode MS"/>
                <w:color w:val="000000"/>
                <w:sz w:val="22"/>
                <w:szCs w:val="22"/>
                <w:u w:color="000000"/>
                <w14:textOutline w14:w="0" w14:cap="flat" w14:cmpd="sng" w14:algn="ctr">
                  <w14:noFill/>
                  <w14:prstDash w14:val="solid"/>
                  <w14:bevel/>
                </w14:textOutline>
              </w:rPr>
              <w:t>PLZ, Ort</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spacing w:after="160" w:line="259" w:lineRule="auto"/>
              <w:rPr>
                <w:rFonts w:ascii="Calibri" w:hAnsi="Calibri" w:cs="Arial Unicode MS"/>
                <w:color w:val="000000"/>
                <w:sz w:val="22"/>
                <w:szCs w:val="22"/>
                <w:u w:color="000000"/>
                <w14:textOutline w14:w="0" w14:cap="flat" w14:cmpd="sng" w14:algn="ctr">
                  <w14:noFill/>
                  <w14:prstDash w14:val="solid"/>
                  <w14:bevel/>
                </w14:textOutline>
              </w:rPr>
            </w:pPr>
          </w:p>
        </w:tc>
      </w:tr>
      <w:tr w:rsidR="00D412A6" w:rsidRPr="00D412A6" w:rsidTr="00F85D7D">
        <w:trPr>
          <w:trHeight w:val="398"/>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rPr>
                <w:rFonts w:ascii="Calibri" w:hAnsi="Calibri" w:cs="Arial Unicode MS"/>
                <w:color w:val="000000"/>
                <w:sz w:val="22"/>
                <w:szCs w:val="22"/>
                <w:u w:color="000000"/>
                <w14:textOutline w14:w="0" w14:cap="flat" w14:cmpd="sng" w14:algn="ctr">
                  <w14:noFill/>
                  <w14:prstDash w14:val="solid"/>
                  <w14:bevel/>
                </w14:textOutline>
              </w:rPr>
            </w:pPr>
            <w:r w:rsidRPr="00D412A6">
              <w:rPr>
                <w:rFonts w:ascii="Arial" w:hAnsi="Arial" w:cs="Arial Unicode MS"/>
                <w:color w:val="000000"/>
                <w:sz w:val="22"/>
                <w:szCs w:val="22"/>
                <w:u w:color="000000"/>
                <w14:textOutline w14:w="0" w14:cap="flat" w14:cmpd="sng" w14:algn="ctr">
                  <w14:noFill/>
                  <w14:prstDash w14:val="solid"/>
                  <w14:bevel/>
                </w14:textOutline>
              </w:rPr>
              <w:t>Schule</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2A6" w:rsidRPr="00D412A6" w:rsidRDefault="00D412A6" w:rsidP="00D412A6">
            <w:pPr>
              <w:spacing w:after="160" w:line="259" w:lineRule="auto"/>
              <w:rPr>
                <w:rFonts w:ascii="Calibri" w:hAnsi="Calibri" w:cs="Arial Unicode MS"/>
                <w:color w:val="000000"/>
                <w:sz w:val="22"/>
                <w:szCs w:val="22"/>
                <w:u w:color="000000"/>
                <w14:textOutline w14:w="0" w14:cap="flat" w14:cmpd="sng" w14:algn="ctr">
                  <w14:noFill/>
                  <w14:prstDash w14:val="solid"/>
                  <w14:bevel/>
                </w14:textOutline>
              </w:rPr>
            </w:pPr>
          </w:p>
        </w:tc>
      </w:tr>
    </w:tbl>
    <w:p w:rsidR="00D412A6" w:rsidRPr="00D412A6" w:rsidRDefault="00D412A6" w:rsidP="00D412A6">
      <w:pPr>
        <w:widowControl w:val="0"/>
        <w:pBdr>
          <w:top w:val="nil"/>
          <w:left w:val="nil"/>
          <w:bottom w:val="nil"/>
          <w:right w:val="nil"/>
          <w:between w:val="nil"/>
          <w:bar w:val="nil"/>
        </w:pBdr>
        <w:ind w:left="1" w:hanging="1"/>
        <w:rPr>
          <w:rFonts w:ascii="Arial" w:eastAsia="Arial" w:hAnsi="Arial" w:cs="Arial"/>
          <w:b/>
          <w:bCs/>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pBdr>
          <w:top w:val="nil"/>
          <w:left w:val="nil"/>
          <w:bottom w:val="nil"/>
          <w:right w:val="nil"/>
          <w:between w:val="nil"/>
          <w:bar w:val="nil"/>
        </w:pBdr>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pBdr>
          <w:top w:val="nil"/>
          <w:left w:val="nil"/>
          <w:bottom w:val="nil"/>
          <w:right w:val="nil"/>
          <w:between w:val="nil"/>
          <w:bar w:val="nil"/>
        </w:pBdr>
        <w:spacing w:after="120"/>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Ich habe mich in den Ferien in einem Risikogebiet (von ________ bis ________) aufgehalten, bestätige hiermit aber, dass</w:t>
      </w:r>
    </w:p>
    <w:p w:rsidR="00D412A6" w:rsidRPr="00D412A6" w:rsidRDefault="00D412A6" w:rsidP="00D412A6">
      <w:pPr>
        <w:pBdr>
          <w:top w:val="nil"/>
          <w:left w:val="nil"/>
          <w:bottom w:val="nil"/>
          <w:right w:val="nil"/>
          <w:between w:val="nil"/>
          <w:bar w:val="nil"/>
        </w:pBdr>
        <w:tabs>
          <w:tab w:val="left" w:pos="426"/>
        </w:tabs>
        <w:ind w:left="426" w:hanging="426"/>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w:hAnsi="Arial" w:cs="Arial"/>
          <w:color w:val="000000"/>
          <w:sz w:val="22"/>
          <w:szCs w:val="22"/>
          <w:u w:color="000000"/>
          <w:bdr w:val="nil"/>
          <w:lang w:eastAsia="de-DE"/>
          <w14:textOutline w14:w="0" w14:cap="flat" w14:cmpd="sng" w14:algn="ctr">
            <w14:noFill/>
            <w14:prstDash w14:val="solid"/>
            <w14:bevel/>
          </w14:textOutline>
        </w:rPr>
        <w:tab/>
        <w:t>ich mich bereits in zweiw</w:t>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öchiger Quarantäne befunden habe</w:t>
      </w:r>
    </w:p>
    <w:p w:rsidR="00D412A6" w:rsidRPr="00D412A6" w:rsidRDefault="00D412A6" w:rsidP="00D412A6">
      <w:pPr>
        <w:pBdr>
          <w:top w:val="nil"/>
          <w:left w:val="nil"/>
          <w:bottom w:val="nil"/>
          <w:right w:val="nil"/>
          <w:between w:val="nil"/>
          <w:bar w:val="nil"/>
        </w:pBdr>
        <w:tabs>
          <w:tab w:val="left" w:pos="426"/>
        </w:tabs>
        <w:ind w:left="426" w:hanging="426"/>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w:hAnsi="Arial" w:cs="Arial"/>
          <w:color w:val="000000"/>
          <w:sz w:val="22"/>
          <w:szCs w:val="22"/>
          <w:u w:color="000000"/>
          <w:bdr w:val="nil"/>
          <w:lang w:eastAsia="de-DE"/>
          <w14:textOutline w14:w="0" w14:cap="flat" w14:cmpd="sng" w14:algn="ctr">
            <w14:noFill/>
            <w14:prstDash w14:val="solid"/>
            <w14:bevel/>
          </w14:textOutline>
        </w:rPr>
        <w:tab/>
      </w:r>
      <w:r w:rsidRPr="00D412A6">
        <w:rPr>
          <w:rFonts w:ascii="Arial" w:eastAsia="Arial" w:hAnsi="Arial" w:cs="Arial"/>
          <w:color w:val="000000"/>
          <w:sz w:val="22"/>
          <w:szCs w:val="22"/>
          <w:u w:color="000000"/>
          <w:bdr w:val="nil"/>
          <w:lang w:eastAsia="de-DE"/>
          <w14:textOutline w14:w="0" w14:cap="flat" w14:cmpd="sng" w14:algn="ctr">
            <w14:noFill/>
            <w14:prstDash w14:val="solid"/>
            <w14:bevel/>
          </w14:textOutline>
        </w:rPr>
        <w:tab/>
      </w:r>
      <w:r w:rsidRPr="00D412A6">
        <w:rPr>
          <w:rFonts w:ascii="Arial" w:eastAsia="Arial" w:hAnsi="Arial" w:cs="Arial"/>
          <w:color w:val="000000"/>
          <w:sz w:val="22"/>
          <w:szCs w:val="22"/>
          <w:u w:color="000000"/>
          <w:bdr w:val="nil"/>
          <w:lang w:eastAsia="de-DE"/>
          <w14:textOutline w14:w="0" w14:cap="flat" w14:cmpd="sng" w14:algn="ctr">
            <w14:noFill/>
            <w14:prstDash w14:val="solid"/>
            <w14:bevel/>
          </w14:textOutline>
        </w:rPr>
        <w:tab/>
      </w:r>
      <w:r w:rsidRPr="00D412A6">
        <w:rPr>
          <w:rFonts w:ascii="Arial" w:eastAsia="Arial" w:hAnsi="Arial" w:cs="Arial"/>
          <w:color w:val="000000"/>
          <w:sz w:val="22"/>
          <w:szCs w:val="22"/>
          <w:u w:color="000000"/>
          <w:bdr w:val="nil"/>
          <w:lang w:eastAsia="de-DE"/>
          <w14:textOutline w14:w="0" w14:cap="flat" w14:cmpd="sng" w14:algn="ctr">
            <w14:noFill/>
            <w14:prstDash w14:val="solid"/>
            <w14:bevel/>
          </w14:textOutline>
        </w:rPr>
        <w:tab/>
        <w:t>oder</w:t>
      </w:r>
    </w:p>
    <w:p w:rsidR="00D412A6" w:rsidRPr="00D412A6" w:rsidRDefault="00D412A6" w:rsidP="00D412A6">
      <w:pPr>
        <w:pBdr>
          <w:top w:val="nil"/>
          <w:left w:val="nil"/>
          <w:bottom w:val="nil"/>
          <w:right w:val="nil"/>
          <w:between w:val="nil"/>
          <w:bar w:val="nil"/>
        </w:pBdr>
        <w:tabs>
          <w:tab w:val="left" w:pos="426"/>
        </w:tabs>
        <w:ind w:left="425" w:hanging="425"/>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w:hAnsi="Arial" w:cs="Arial"/>
          <w:color w:val="000000"/>
          <w:sz w:val="22"/>
          <w:szCs w:val="22"/>
          <w:u w:color="000000"/>
          <w:bdr w:val="nil"/>
          <w:lang w:eastAsia="de-DE"/>
          <w14:textOutline w14:w="0" w14:cap="flat" w14:cmpd="sng" w14:algn="ctr">
            <w14:noFill/>
            <w14:prstDash w14:val="solid"/>
            <w14:bevel/>
          </w14:textOutline>
        </w:rPr>
        <w:tab/>
        <w:t xml:space="preserve">ich laut </w:t>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ärztlichem Zeugnis nicht mit SARS-CoV-2 infiziert bin (s. Anlage) (</w:t>
      </w:r>
      <w:r w:rsidRPr="00D412A6">
        <w:rPr>
          <w:rFonts w:ascii="Arial" w:eastAsia="Arial Unicode MS" w:hAnsi="Arial" w:cs="Arial Unicode MS"/>
          <w:b/>
          <w:bCs/>
          <w:color w:val="000000"/>
          <w:u w:color="000000"/>
          <w:bdr w:val="nil"/>
          <w:lang w:eastAsia="de-DE"/>
          <w14:textOutline w14:w="0" w14:cap="flat" w14:cmpd="sng" w14:algn="ctr">
            <w14:noFill/>
            <w14:prstDash w14:val="solid"/>
            <w14:bevel/>
          </w14:textOutline>
        </w:rPr>
        <w:t>*</w:t>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w:t>
      </w:r>
    </w:p>
    <w:p w:rsidR="00D412A6" w:rsidRPr="00D412A6" w:rsidRDefault="00D412A6" w:rsidP="00D412A6">
      <w:pPr>
        <w:pBdr>
          <w:top w:val="nil"/>
          <w:left w:val="nil"/>
          <w:bottom w:val="nil"/>
          <w:right w:val="nil"/>
          <w:between w:val="nil"/>
          <w:bar w:val="nil"/>
        </w:pBdr>
        <w:tabs>
          <w:tab w:val="left" w:pos="426"/>
        </w:tabs>
        <w:ind w:left="426" w:hanging="426"/>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w:hAnsi="Arial" w:cs="Arial"/>
          <w:color w:val="000000"/>
          <w:sz w:val="22"/>
          <w:szCs w:val="22"/>
          <w:u w:color="000000"/>
          <w:bdr w:val="nil"/>
          <w:lang w:eastAsia="de-DE"/>
          <w14:textOutline w14:w="0" w14:cap="flat" w14:cmpd="sng" w14:algn="ctr">
            <w14:noFill/>
            <w14:prstDash w14:val="solid"/>
            <w14:bevel/>
          </w14:textOutline>
        </w:rPr>
        <w:tab/>
        <w:t>keine Symptome vorliegen, die auf eine Infektion mit SARS-CoV-2 hindeuten.</w:t>
      </w:r>
    </w:p>
    <w:p w:rsidR="00D412A6" w:rsidRPr="00D412A6" w:rsidRDefault="00D412A6" w:rsidP="00D412A6">
      <w:pPr>
        <w:pBdr>
          <w:top w:val="nil"/>
          <w:left w:val="nil"/>
          <w:bottom w:val="nil"/>
          <w:right w:val="nil"/>
          <w:between w:val="nil"/>
          <w:bar w:val="nil"/>
        </w:pBdr>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pBdr>
          <w:top w:val="nil"/>
          <w:left w:val="nil"/>
          <w:bottom w:val="nil"/>
          <w:right w:val="nil"/>
          <w:between w:val="nil"/>
          <w:bar w:val="nil"/>
        </w:pBdr>
        <w:tabs>
          <w:tab w:val="left" w:pos="426"/>
        </w:tabs>
        <w:spacing w:after="120"/>
        <w:jc w:val="both"/>
        <w:rPr>
          <w:rFonts w:ascii="Arial" w:eastAsia="Arial" w:hAnsi="Arial" w:cs="Arial"/>
          <w:color w:val="000000"/>
          <w:sz w:val="22"/>
          <w:szCs w:val="22"/>
          <w:u w:val="single"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val="single" w:color="000000"/>
          <w:bdr w:val="nil"/>
          <w:lang w:eastAsia="de-DE"/>
          <w14:textOutline w14:w="0" w14:cap="flat" w14:cmpd="sng" w14:algn="ctr">
            <w14:noFill/>
            <w14:prstDash w14:val="solid"/>
            <w14:bevel/>
          </w14:textOutline>
        </w:rPr>
        <w:t>(</w:t>
      </w:r>
      <w:r w:rsidRPr="00D412A6">
        <w:rPr>
          <w:rFonts w:ascii="Arial" w:eastAsia="Arial Unicode MS" w:hAnsi="Arial" w:cs="Arial Unicode MS"/>
          <w:color w:val="000000"/>
          <w:u w:val="single" w:color="000000"/>
          <w:bdr w:val="nil"/>
          <w:lang w:eastAsia="de-DE"/>
          <w14:textOutline w14:w="0" w14:cap="flat" w14:cmpd="sng" w14:algn="ctr">
            <w14:noFill/>
            <w14:prstDash w14:val="solid"/>
            <w14:bevel/>
          </w14:textOutline>
        </w:rPr>
        <w:t>*</w:t>
      </w:r>
      <w:r w:rsidRPr="00D412A6">
        <w:rPr>
          <w:rFonts w:ascii="Arial" w:eastAsia="Arial Unicode MS" w:hAnsi="Arial" w:cs="Arial Unicode MS"/>
          <w:color w:val="000000"/>
          <w:sz w:val="22"/>
          <w:szCs w:val="22"/>
          <w:u w:val="single" w:color="000000"/>
          <w:bdr w:val="nil"/>
          <w:lang w:eastAsia="de-DE"/>
          <w14:textOutline w14:w="0" w14:cap="flat" w14:cmpd="sng" w14:algn="ctr">
            <w14:noFill/>
            <w14:prstDash w14:val="solid"/>
            <w14:bevel/>
          </w14:textOutline>
        </w:rPr>
        <w:t>) Hinweise:</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 xml:space="preserve">Wenn Sie von einem Auslandsaufenthalt aus einem Risikogebiet zurückkehren, sind Sie verpflichtet, sich unverzüglich nach der Einreise auf direktem Weg in die eigene Häuslichkeit </w:t>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lastRenderedPageBreak/>
        <w:t xml:space="preserve">oder eine andere geeignete Unterkunft zu begeben und diesen Aufenthaltsort für einen Zeitraum von 14 Tagen nach Einreise nicht zu verlassen (vgl. § 1 Abs. 1 </w:t>
      </w:r>
      <w:proofErr w:type="spellStart"/>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CoronaEinreiseVO</w:t>
      </w:r>
      <w:proofErr w:type="spellEnd"/>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 xml:space="preserve">). </w:t>
      </w:r>
      <w:r w:rsidRPr="00D412A6">
        <w:rPr>
          <w:rFonts w:ascii="Arial Unicode MS" w:eastAsia="Arial Unicode MS" w:hAnsi="Arial Unicode MS" w:cs="Arial Unicode MS"/>
          <w:color w:val="000000"/>
          <w:sz w:val="22"/>
          <w:szCs w:val="22"/>
          <w:u w:color="000000"/>
          <w:bdr w:val="nil"/>
          <w:lang w:eastAsia="de-DE"/>
          <w14:textOutline w14:w="0" w14:cap="flat" w14:cmpd="sng" w14:algn="ctr">
            <w14:noFill/>
            <w14:prstDash w14:val="solid"/>
            <w14:bevel/>
          </w14:textOutline>
        </w:rPr>
        <w:br/>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 xml:space="preserve">Risikogebiet ist ein Staat oder eine Region außerhalb der Bundesrepublik Deutschland, für welche zum Zeitpunkt der Einreise in die Bundesrepublik Deutschland ein erhöhtes Risiko für eine Infektion mit dem Coronavirus SARS-CoV-2 besteht. </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Über einen Aufenthalt in einem Risikogebiet muss nach der Rückkehr von dort unverzüglich das Gesundheitsamt informiert werden: Tel. 0521 51-2000 Mo-Fr 08:00-16:00 Uhr</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Bitte beachten Sie: Die Bundesregierung prüft fortlaufend, inwieweit Gebiete als Risikogebiete einzustufen sind. Daher kann es auch zu kurzfristigen Änderungen kommen.</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b/>
          <w:bCs/>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b/>
          <w:bCs/>
          <w:color w:val="000000"/>
          <w:sz w:val="22"/>
          <w:szCs w:val="22"/>
          <w:u w:color="000000"/>
          <w:bdr w:val="nil"/>
          <w:lang w:eastAsia="de-DE"/>
          <w14:textOutline w14:w="0" w14:cap="flat" w14:cmpd="sng" w14:algn="ctr">
            <w14:noFill/>
            <w14:prstDash w14:val="solid"/>
            <w14:bevel/>
          </w14:textOutline>
        </w:rPr>
        <w:t>Im Rahmen einer gegebenenfalls erforderlichen Quarantäne dürfen Sie/ darf Ihr Kind die Schule nicht besuchen.</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pBdr>
          <w:top w:val="nil"/>
          <w:left w:val="nil"/>
          <w:bottom w:val="nil"/>
          <w:right w:val="nil"/>
          <w:between w:val="nil"/>
          <w:bar w:val="nil"/>
        </w:pBdr>
        <w:tabs>
          <w:tab w:val="left" w:pos="284"/>
        </w:tabs>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 xml:space="preserve">Einreisende aus Risikogebieten können von der Absonderungsverpflichtung ausgenommen sein, sofern sie durch ein ärztliches Zeugnis, das sich auf eine Testung stützt, nachweisen können, dass sie nicht mit SARS-CoV-2 infiziert sind (bzw. zum Zeitpunkt der Testung kein SARS-CoV-2 nachgewiesen werden konnte). Der Test darf höchstens 48 Stunden vor der Einreise durchgeführt worden sein. </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In diesem Fall kann nach Vorlage des Attestes die Schule nach Reiserückkehr besucht werden</w:t>
      </w:r>
      <w:r w:rsidRPr="00D412A6">
        <w:rPr>
          <w:rFonts w:ascii="Arial" w:eastAsia="Arial Unicode MS" w:hAnsi="Arial" w:cs="Arial Unicode MS"/>
          <w:b/>
          <w:bCs/>
          <w:color w:val="000000"/>
          <w:sz w:val="22"/>
          <w:szCs w:val="22"/>
          <w:u w:color="000000"/>
          <w:bdr w:val="nil"/>
          <w:lang w:eastAsia="de-DE"/>
          <w14:textOutline w14:w="0" w14:cap="flat" w14:cmpd="sng" w14:algn="ctr">
            <w14:noFill/>
            <w14:prstDash w14:val="solid"/>
            <w14:bevel/>
          </w14:textOutline>
        </w:rPr>
        <w:t>.</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Eine Untersuchung in Deutschland ist auch möglich, Quarantäne und ein Ausschluss vom Schulbesuch besteht dann nur bis zum Zeitpunkt des (negativen) Testergebnisses.</w:t>
      </w:r>
    </w:p>
    <w:p w:rsidR="00D412A6" w:rsidRPr="00D412A6" w:rsidRDefault="00D412A6" w:rsidP="00D412A6">
      <w:pPr>
        <w:pBdr>
          <w:top w:val="nil"/>
          <w:left w:val="nil"/>
          <w:bottom w:val="nil"/>
          <w:right w:val="nil"/>
          <w:between w:val="nil"/>
          <w:bar w:val="nil"/>
        </w:pBdr>
        <w:tabs>
          <w:tab w:val="left" w:pos="284"/>
        </w:tabs>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numPr>
          <w:ilvl w:val="0"/>
          <w:numId w:val="2"/>
        </w:numPr>
        <w:pBdr>
          <w:top w:val="nil"/>
          <w:left w:val="nil"/>
          <w:bottom w:val="nil"/>
          <w:right w:val="nil"/>
          <w:between w:val="nil"/>
          <w:bar w:val="nil"/>
        </w:pBdr>
        <w:spacing w:after="160" w:line="259" w:lineRule="auto"/>
        <w:jc w:val="both"/>
        <w:rPr>
          <w:rFonts w:ascii="Arial" w:eastAsia="Arial Unicode MS" w:hAnsi="Arial" w:cs="Arial Unicode MS"/>
          <w:color w:val="000000"/>
          <w:sz w:val="22"/>
          <w:szCs w:val="22"/>
          <w:u w:color="000000"/>
          <w:bdr w:val="nil"/>
          <w:lang w:eastAsia="de-DE"/>
        </w:rPr>
      </w:pPr>
      <w:r w:rsidRPr="00D412A6">
        <w:rPr>
          <w:rFonts w:ascii="Arial" w:eastAsia="Arial Unicode MS" w:hAnsi="Arial" w:cs="Arial Unicode MS"/>
          <w:color w:val="000000"/>
          <w:sz w:val="22"/>
          <w:szCs w:val="22"/>
          <w:u w:color="000000"/>
          <w:bdr w:val="nil"/>
          <w:lang w:eastAsia="de-DE"/>
        </w:rPr>
        <w:t>Die jeweils aktuelle Liste der Länder, die zu den Risikogebieten zählen, finden Sie unter:</w:t>
      </w:r>
    </w:p>
    <w:p w:rsidR="00D412A6" w:rsidRPr="00D412A6" w:rsidRDefault="00F04C8E" w:rsidP="00D412A6">
      <w:pPr>
        <w:pBdr>
          <w:top w:val="nil"/>
          <w:left w:val="nil"/>
          <w:bottom w:val="nil"/>
          <w:right w:val="nil"/>
          <w:between w:val="nil"/>
          <w:bar w:val="nil"/>
        </w:pBdr>
        <w:tabs>
          <w:tab w:val="left" w:pos="284"/>
        </w:tabs>
        <w:ind w:left="284"/>
        <w:jc w:val="both"/>
        <w:rPr>
          <w:rFonts w:ascii="Arial" w:eastAsia="Arial" w:hAnsi="Arial" w:cs="Arial"/>
          <w:color w:val="0563C1"/>
          <w:sz w:val="22"/>
          <w:szCs w:val="22"/>
          <w:u w:val="single" w:color="0563C1"/>
          <w:bdr w:val="nil"/>
          <w:lang w:eastAsia="de-DE"/>
          <w14:textOutline w14:w="0" w14:cap="flat" w14:cmpd="sng" w14:algn="ctr">
            <w14:noFill/>
            <w14:prstDash w14:val="solid"/>
            <w14:bevel/>
          </w14:textOutline>
        </w:rPr>
      </w:pPr>
      <w:hyperlink r:id="rId7" w:history="1">
        <w:r w:rsidR="00D412A6" w:rsidRPr="00D412A6">
          <w:rPr>
            <w:rFonts w:ascii="Calibri" w:eastAsia="Arial Unicode MS" w:hAnsi="Calibri" w:cs="Arial Unicode MS"/>
            <w:color w:val="0563C1"/>
            <w:sz w:val="22"/>
            <w:szCs w:val="22"/>
            <w:u w:val="single" w:color="0563C1"/>
            <w:bdr w:val="nil"/>
            <w:lang w:eastAsia="de-DE"/>
            <w14:textOutline w14:w="0" w14:cap="flat" w14:cmpd="sng" w14:algn="ctr">
              <w14:noFill/>
              <w14:prstDash w14:val="solid"/>
              <w14:bevel/>
            </w14:textOutline>
          </w:rPr>
          <w:t>https://www.rki.de/DE/Content/InfAZ/N/Neuartiges_Coronavirus/Risikogebiete_neu.html</w:t>
        </w:r>
      </w:hyperlink>
    </w:p>
    <w:p w:rsidR="00D412A6" w:rsidRPr="00D412A6" w:rsidRDefault="00D412A6" w:rsidP="00D412A6">
      <w:pPr>
        <w:numPr>
          <w:ilvl w:val="0"/>
          <w:numId w:val="2"/>
        </w:numPr>
        <w:pBdr>
          <w:top w:val="nil"/>
          <w:left w:val="nil"/>
          <w:bottom w:val="nil"/>
          <w:right w:val="nil"/>
          <w:between w:val="nil"/>
          <w:bar w:val="nil"/>
        </w:pBdr>
        <w:spacing w:after="160" w:line="259" w:lineRule="auto"/>
        <w:jc w:val="both"/>
        <w:rPr>
          <w:rFonts w:ascii="Arial" w:eastAsia="Arial Unicode MS" w:hAnsi="Arial" w:cs="Arial Unicode MS"/>
          <w:color w:val="000000"/>
          <w:sz w:val="22"/>
          <w:szCs w:val="22"/>
          <w:u w:color="000000"/>
          <w:bdr w:val="nil"/>
          <w:lang w:eastAsia="de-DE"/>
        </w:rPr>
      </w:pPr>
      <w:r w:rsidRPr="00D412A6">
        <w:rPr>
          <w:rFonts w:ascii="Arial" w:eastAsia="Arial Unicode MS" w:hAnsi="Arial" w:cs="Arial Unicode MS"/>
          <w:color w:val="000000"/>
          <w:sz w:val="22"/>
          <w:szCs w:val="22"/>
          <w:u w:color="000000"/>
          <w:bdr w:val="nil"/>
          <w:lang w:eastAsia="de-DE"/>
        </w:rPr>
        <w:t>Die aktuelle Liste der Länder, in denen die Labore für Testungen anerkannt sind, finden Sie unter</w:t>
      </w:r>
    </w:p>
    <w:p w:rsidR="00D412A6" w:rsidRPr="00D412A6" w:rsidRDefault="00F04C8E" w:rsidP="00D412A6">
      <w:pPr>
        <w:pBdr>
          <w:top w:val="nil"/>
          <w:left w:val="nil"/>
          <w:bottom w:val="nil"/>
          <w:right w:val="nil"/>
          <w:between w:val="nil"/>
          <w:bar w:val="nil"/>
        </w:pBdr>
        <w:tabs>
          <w:tab w:val="left" w:pos="284"/>
        </w:tabs>
        <w:ind w:left="284"/>
        <w:jc w:val="both"/>
        <w:rPr>
          <w:rFonts w:ascii="Calibri" w:eastAsia="Arial Unicode MS" w:hAnsi="Calibri" w:cs="Arial Unicode MS"/>
          <w:color w:val="0563C1"/>
          <w:sz w:val="22"/>
          <w:szCs w:val="22"/>
          <w:u w:val="single" w:color="0563C1"/>
          <w:bdr w:val="nil"/>
          <w:lang w:eastAsia="de-DE"/>
          <w14:textOutline w14:w="0" w14:cap="flat" w14:cmpd="sng" w14:algn="ctr">
            <w14:noFill/>
            <w14:prstDash w14:val="solid"/>
            <w14:bevel/>
          </w14:textOutline>
        </w:rPr>
      </w:pPr>
      <w:hyperlink r:id="rId8" w:history="1">
        <w:r w:rsidR="00D412A6" w:rsidRPr="00D412A6">
          <w:rPr>
            <w:rFonts w:ascii="Calibri" w:eastAsia="Arial Unicode MS" w:hAnsi="Calibri" w:cs="Arial Unicode MS"/>
            <w:color w:val="0563C1"/>
            <w:sz w:val="22"/>
            <w:szCs w:val="22"/>
            <w:u w:val="single" w:color="0563C1"/>
            <w:bdr w:val="nil"/>
            <w:lang w:eastAsia="de-DE"/>
            <w14:textOutline w14:w="0" w14:cap="flat" w14:cmpd="sng" w14:algn="ctr">
              <w14:noFill/>
              <w14:prstDash w14:val="solid"/>
              <w14:bevel/>
            </w14:textOutline>
          </w:rPr>
          <w:t>https://www.rki.de/DE/Content/InfAZ/N/Neuartiges_Coronavirus/Tests.html</w:t>
        </w:r>
      </w:hyperlink>
    </w:p>
    <w:p w:rsidR="00D412A6" w:rsidRPr="00D412A6" w:rsidRDefault="00D412A6" w:rsidP="00D412A6">
      <w:pPr>
        <w:pBdr>
          <w:top w:val="nil"/>
          <w:left w:val="nil"/>
          <w:bottom w:val="nil"/>
          <w:right w:val="nil"/>
          <w:between w:val="nil"/>
          <w:bar w:val="nil"/>
        </w:pBdr>
        <w:tabs>
          <w:tab w:val="left" w:pos="284"/>
        </w:tabs>
        <w:spacing w:before="120"/>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Stand der Hinweise:</w:t>
      </w:r>
      <w:r w:rsidRPr="00D412A6">
        <w:rPr>
          <w:rFonts w:ascii="Arial" w:eastAsia="Arial Unicode MS" w:hAnsi="Arial" w:cs="Arial Unicode MS"/>
          <w:color w:val="FF0000"/>
          <w:sz w:val="22"/>
          <w:szCs w:val="22"/>
          <w:u w:color="FF0000"/>
          <w:bdr w:val="nil"/>
          <w:lang w:eastAsia="de-DE"/>
          <w14:textOutline w14:w="0" w14:cap="flat" w14:cmpd="sng" w14:algn="ctr">
            <w14:noFill/>
            <w14:prstDash w14:val="solid"/>
            <w14:bevel/>
          </w14:textOutline>
        </w:rPr>
        <w:t xml:space="preserve"> </w:t>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 xml:space="preserve">16.07.2020. Bitte beachten Sie eventuelle Aktualisierungen der </w:t>
      </w:r>
      <w:proofErr w:type="spellStart"/>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Coronaeinreiseverordnung</w:t>
      </w:r>
      <w:proofErr w:type="spellEnd"/>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 xml:space="preserve"> des Landes NRW und der aufgeführten Listen.</w:t>
      </w:r>
    </w:p>
    <w:p w:rsidR="00D412A6" w:rsidRPr="00D412A6" w:rsidRDefault="00D412A6" w:rsidP="00D412A6">
      <w:pPr>
        <w:pBdr>
          <w:top w:val="nil"/>
          <w:left w:val="nil"/>
          <w:bottom w:val="nil"/>
          <w:right w:val="nil"/>
          <w:between w:val="nil"/>
          <w:bar w:val="nil"/>
        </w:pBdr>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p>
    <w:p w:rsidR="00D412A6" w:rsidRPr="00D412A6" w:rsidRDefault="00D412A6" w:rsidP="00D412A6">
      <w:pPr>
        <w:pBdr>
          <w:top w:val="nil"/>
          <w:left w:val="nil"/>
          <w:bottom w:val="nil"/>
          <w:right w:val="nil"/>
          <w:between w:val="nil"/>
          <w:bar w:val="nil"/>
        </w:pBdr>
        <w:jc w:val="both"/>
        <w:rPr>
          <w:rFonts w:ascii="Arial" w:eastAsia="Arial" w:hAnsi="Arial" w:cs="Arial"/>
          <w:color w:val="000000"/>
          <w:sz w:val="22"/>
          <w:szCs w:val="22"/>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_________________________</w:t>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ab/>
      </w:r>
      <w:r w:rsidRPr="00D412A6">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tab/>
        <w:t>_______________________________________</w:t>
      </w:r>
    </w:p>
    <w:p w:rsidR="00D412A6" w:rsidRPr="00D412A6" w:rsidRDefault="00D412A6" w:rsidP="00D412A6">
      <w:pPr>
        <w:pBdr>
          <w:top w:val="nil"/>
          <w:left w:val="nil"/>
          <w:bottom w:val="nil"/>
          <w:right w:val="nil"/>
          <w:between w:val="nil"/>
          <w:bar w:val="nil"/>
        </w:pBdr>
        <w:ind w:left="4956" w:hanging="4956"/>
        <w:jc w:val="both"/>
        <w:rPr>
          <w:rFonts w:ascii="Arial" w:eastAsia="Arial" w:hAnsi="Arial" w:cs="Arial"/>
          <w:color w:val="000000"/>
          <w:sz w:val="20"/>
          <w:szCs w:val="20"/>
          <w:u w:color="000000"/>
          <w:bdr w:val="nil"/>
          <w:lang w:eastAsia="de-DE"/>
          <w14:textOutline w14:w="0" w14:cap="flat" w14:cmpd="sng" w14:algn="ctr">
            <w14:noFill/>
            <w14:prstDash w14:val="solid"/>
            <w14:bevel/>
          </w14:textOutline>
        </w:rPr>
      </w:pPr>
      <w:r w:rsidRPr="00D412A6">
        <w:rPr>
          <w:rFonts w:ascii="Arial" w:eastAsia="Arial Unicode MS" w:hAnsi="Arial" w:cs="Arial Unicode MS"/>
          <w:color w:val="000000"/>
          <w:sz w:val="20"/>
          <w:szCs w:val="20"/>
          <w:u w:color="000000"/>
          <w:bdr w:val="nil"/>
          <w:lang w:eastAsia="de-DE"/>
          <w14:textOutline w14:w="0" w14:cap="flat" w14:cmpd="sng" w14:algn="ctr">
            <w14:noFill/>
            <w14:prstDash w14:val="solid"/>
            <w14:bevel/>
          </w14:textOutline>
        </w:rPr>
        <w:t>Ort, Datum</w:t>
      </w:r>
      <w:r w:rsidRPr="00D412A6">
        <w:rPr>
          <w:rFonts w:ascii="Arial" w:eastAsia="Arial Unicode MS" w:hAnsi="Arial" w:cs="Arial Unicode MS"/>
          <w:color w:val="000000"/>
          <w:sz w:val="20"/>
          <w:szCs w:val="20"/>
          <w:u w:color="000000"/>
          <w:bdr w:val="nil"/>
          <w:lang w:eastAsia="de-DE"/>
          <w14:textOutline w14:w="0" w14:cap="flat" w14:cmpd="sng" w14:algn="ctr">
            <w14:noFill/>
            <w14:prstDash w14:val="solid"/>
            <w14:bevel/>
          </w14:textOutline>
        </w:rPr>
        <w:tab/>
        <w:t xml:space="preserve">Unterschrift Erziehungsberechtigte/-r, </w:t>
      </w:r>
    </w:p>
    <w:p w:rsidR="00D412A6" w:rsidRPr="00D412A6" w:rsidRDefault="00D412A6" w:rsidP="00D412A6">
      <w:pPr>
        <w:pBdr>
          <w:top w:val="nil"/>
          <w:left w:val="nil"/>
          <w:bottom w:val="nil"/>
          <w:right w:val="nil"/>
          <w:between w:val="nil"/>
          <w:bar w:val="nil"/>
        </w:pBdr>
        <w:ind w:left="4956" w:hanging="4956"/>
        <w:jc w:val="both"/>
        <w:rPr>
          <w:rFonts w:ascii="Calibri" w:eastAsia="Arial Unicode MS" w:hAnsi="Calibri" w:cs="Arial Unicode MS"/>
          <w:color w:val="000000"/>
          <w:sz w:val="22"/>
          <w:szCs w:val="22"/>
          <w:u w:color="000000"/>
          <w:bdr w:val="nil"/>
          <w:lang w:eastAsia="de-DE"/>
          <w14:textOutline w14:w="0" w14:cap="flat" w14:cmpd="sng" w14:algn="ctr">
            <w14:noFill/>
            <w14:prstDash w14:val="solid"/>
            <w14:bevel/>
          </w14:textOutline>
        </w:rPr>
      </w:pPr>
      <w:r w:rsidRPr="00D412A6">
        <w:rPr>
          <w:rFonts w:ascii="Arial" w:eastAsia="Arial" w:hAnsi="Arial" w:cs="Arial"/>
          <w:color w:val="000000"/>
          <w:sz w:val="20"/>
          <w:szCs w:val="20"/>
          <w:u w:color="000000"/>
          <w:bdr w:val="nil"/>
          <w:lang w:eastAsia="de-DE"/>
          <w14:textOutline w14:w="0" w14:cap="flat" w14:cmpd="sng" w14:algn="ctr">
            <w14:noFill/>
            <w14:prstDash w14:val="solid"/>
            <w14:bevel/>
          </w14:textOutline>
        </w:rPr>
        <w:tab/>
        <w:t>bzw. vollj</w:t>
      </w:r>
      <w:r w:rsidRPr="00D412A6">
        <w:rPr>
          <w:rFonts w:ascii="Arial" w:eastAsia="Arial Unicode MS" w:hAnsi="Arial" w:cs="Arial Unicode MS"/>
          <w:color w:val="000000"/>
          <w:sz w:val="20"/>
          <w:szCs w:val="20"/>
          <w:u w:color="000000"/>
          <w:bdr w:val="nil"/>
          <w:lang w:eastAsia="de-DE"/>
          <w14:textOutline w14:w="0" w14:cap="flat" w14:cmpd="sng" w14:algn="ctr">
            <w14:noFill/>
            <w14:prstDash w14:val="solid"/>
            <w14:bevel/>
          </w14:textOutline>
        </w:rPr>
        <w:t>ährige/-r Schüler/-in</w:t>
      </w:r>
    </w:p>
    <w:p w:rsidR="00545A71" w:rsidRPr="00545A71" w:rsidRDefault="00545A71" w:rsidP="00545A71">
      <w:pPr>
        <w:jc w:val="center"/>
        <w:rPr>
          <w:lang w:val="tr-TR"/>
        </w:rPr>
      </w:pPr>
    </w:p>
    <w:sectPr w:rsidR="00545A71" w:rsidRPr="00545A71" w:rsidSect="003E544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C7D"/>
    <w:multiLevelType w:val="hybridMultilevel"/>
    <w:tmpl w:val="11CC0BB6"/>
    <w:numStyleLink w:val="ImportierterStil1"/>
  </w:abstractNum>
  <w:abstractNum w:abstractNumId="1" w15:restartNumberingAfterBreak="0">
    <w:nsid w:val="6A981400"/>
    <w:multiLevelType w:val="hybridMultilevel"/>
    <w:tmpl w:val="11CC0BB6"/>
    <w:styleLink w:val="ImportierterStil1"/>
    <w:lvl w:ilvl="0" w:tplc="AC9C56A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C8F62">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A6C22">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3AB8B0">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C066FC">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6099CE">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AA47FE">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D47B56">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503608">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9E"/>
    <w:rsid w:val="000949C0"/>
    <w:rsid w:val="001D7873"/>
    <w:rsid w:val="00323DDA"/>
    <w:rsid w:val="003E5448"/>
    <w:rsid w:val="00545A71"/>
    <w:rsid w:val="00573A92"/>
    <w:rsid w:val="006A5771"/>
    <w:rsid w:val="00771827"/>
    <w:rsid w:val="0079452D"/>
    <w:rsid w:val="009E673B"/>
    <w:rsid w:val="00BD3A0F"/>
    <w:rsid w:val="00BF2F9E"/>
    <w:rsid w:val="00CE2152"/>
    <w:rsid w:val="00D412A6"/>
    <w:rsid w:val="00ED7863"/>
    <w:rsid w:val="00F04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D0A59-72B3-5140-A700-2274CBB1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3DDA"/>
    <w:rPr>
      <w:color w:val="0563C1" w:themeColor="hyperlink"/>
      <w:u w:val="single"/>
    </w:rPr>
  </w:style>
  <w:style w:type="character" w:customStyle="1" w:styleId="NichtaufgelsteErwhnung1">
    <w:name w:val="Nicht aufgelöste Erwähnung1"/>
    <w:basedOn w:val="Absatz-Standardschriftart"/>
    <w:uiPriority w:val="99"/>
    <w:semiHidden/>
    <w:unhideWhenUsed/>
    <w:rsid w:val="00323DDA"/>
    <w:rPr>
      <w:color w:val="605E5C"/>
      <w:shd w:val="clear" w:color="auto" w:fill="E1DFDD"/>
    </w:rPr>
  </w:style>
  <w:style w:type="table" w:customStyle="1" w:styleId="TableNormal">
    <w:name w:val="Table Normal"/>
    <w:rsid w:val="00D412A6"/>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ImportierterStil1">
    <w:name w:val="Importierter Stil: 1"/>
    <w:rsid w:val="00D412A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Tests.html" TargetMode="External"/><Relationship Id="rId3" Type="http://schemas.openxmlformats.org/officeDocument/2006/relationships/settings" Target="settings.xml"/><Relationship Id="rId7" Type="http://schemas.openxmlformats.org/officeDocument/2006/relationships/hyperlink" Target="https://www.rki.de/DE/Content/InfAZ/N/Neuartiges_Coronavirus/Risikogebiete_ne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i.de/DE/Content/InfAZ/N/Neuartiges_Coronavirus/Tests.html" TargetMode="External"/><Relationship Id="rId5" Type="http://schemas.openxmlformats.org/officeDocument/2006/relationships/hyperlink" Target="https://www.rki.de/DE/Content/InfAZ/N/Neuartiges_Coronavirus/Risikogebiete_ne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Sönkes-Harbert</dc:creator>
  <cp:keywords/>
  <dc:description/>
  <cp:lastModifiedBy>Svenja</cp:lastModifiedBy>
  <cp:revision>2</cp:revision>
  <dcterms:created xsi:type="dcterms:W3CDTF">2020-10-02T12:44:00Z</dcterms:created>
  <dcterms:modified xsi:type="dcterms:W3CDTF">2020-10-02T12:44:00Z</dcterms:modified>
</cp:coreProperties>
</file>